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6A" w:rsidRPr="00196125" w:rsidRDefault="00361E6A" w:rsidP="00361E6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</w:pPr>
      <w:r w:rsidRPr="000F4DDB"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>The Practice and Ethics of Participatory Visual Methods for Community Engagement in Public Health and Health Science</w:t>
      </w:r>
    </w:p>
    <w:p w:rsidR="00361E6A" w:rsidRPr="00361E6A" w:rsidRDefault="00361E6A" w:rsidP="00361E6A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</w:pPr>
      <w:r w:rsidRPr="00196125"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>Quiz Questions</w:t>
      </w:r>
      <w:r>
        <w:rPr>
          <w:rFonts w:eastAsia="Times New Roman" w:cstheme="minorHAnsi"/>
          <w:b/>
          <w:color w:val="272F38"/>
          <w:kern w:val="36"/>
          <w:sz w:val="28"/>
          <w:szCs w:val="28"/>
          <w:lang w:eastAsia="en-GB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00F79" w:rsidRPr="00196125" w:rsidTr="0087359F">
        <w:trPr>
          <w:trHeight w:val="699"/>
        </w:trPr>
        <w:tc>
          <w:tcPr>
            <w:tcW w:w="8926" w:type="dxa"/>
            <w:shd w:val="clear" w:color="auto" w:fill="DEEAF6" w:themeFill="accent1" w:themeFillTint="33"/>
          </w:tcPr>
          <w:p w:rsidR="00A00F79" w:rsidRPr="00196125" w:rsidRDefault="00A00F79" w:rsidP="0087359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96125">
              <w:rPr>
                <w:rFonts w:cstheme="minorHAnsi"/>
                <w:b/>
                <w:bCs/>
                <w:sz w:val="28"/>
                <w:szCs w:val="28"/>
              </w:rPr>
              <w:t>Module 1 -</w:t>
            </w:r>
            <w:r w:rsidRPr="00196125">
              <w:rPr>
                <w:rFonts w:cstheme="minorHAnsi"/>
                <w:b/>
                <w:sz w:val="28"/>
                <w:szCs w:val="28"/>
              </w:rPr>
              <w:t xml:space="preserve"> Planning a PVM process</w:t>
            </w: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  <w:hideMark/>
          </w:tcPr>
          <w:p w:rsidR="00A00F79" w:rsidRPr="00196125" w:rsidRDefault="00A00F79" w:rsidP="0087359F">
            <w:pPr>
              <w:rPr>
                <w:rFonts w:cstheme="minorHAnsi"/>
              </w:rPr>
            </w:pP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cstheme="minorHAnsi"/>
              </w:rPr>
            </w:pPr>
            <w:r w:rsidRPr="00AA455F">
              <w:rPr>
                <w:rFonts w:cstheme="minorHAnsi"/>
              </w:rPr>
              <w:t>PVM processes can vary in length from a few days to months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A00F79" w:rsidRPr="00196125" w:rsidRDefault="00A00F79" w:rsidP="0087359F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cstheme="minorHAnsi"/>
              </w:rPr>
            </w:pPr>
            <w:r w:rsidRPr="00196125">
              <w:rPr>
                <w:rFonts w:cstheme="minorHAnsi"/>
              </w:rPr>
              <w:t>False</w:t>
            </w:r>
          </w:p>
          <w:p w:rsidR="00A00F79" w:rsidRPr="00196125" w:rsidRDefault="00A00F79" w:rsidP="0087359F">
            <w:pPr>
              <w:rPr>
                <w:rFonts w:cstheme="minorHAnsi"/>
                <w:color w:val="00B050"/>
              </w:rPr>
            </w:pPr>
            <w:r w:rsidRPr="00196125">
              <w:rPr>
                <w:rFonts w:cstheme="minorHAnsi"/>
              </w:rPr>
              <w:t> </w:t>
            </w: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  <w:hideMark/>
          </w:tcPr>
          <w:p w:rsidR="00A00F79" w:rsidRPr="00196125" w:rsidRDefault="00A00F79" w:rsidP="0087359F">
            <w:pPr>
              <w:rPr>
                <w:rFonts w:cstheme="minorHAnsi"/>
              </w:rPr>
            </w:pP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Which key factors should you consider when deciding if your project should include individual or collective processes: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Group size and dynamics, type of showcase event, main target audience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Type of event, main target audience, preference of the facilitation team </w:t>
            </w:r>
          </w:p>
          <w:p w:rsidR="00A00F79" w:rsidRPr="00196125" w:rsidRDefault="00A00F79" w:rsidP="00873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Preference of the facilitation team, group size and </w:t>
            </w:r>
            <w:r w:rsidRPr="00196125">
              <w:rPr>
                <w:rFonts w:cstheme="minorHAnsi"/>
              </w:rPr>
              <w:t xml:space="preserve">dynamics, type of event </w:t>
            </w:r>
          </w:p>
          <w:p w:rsidR="00A00F79" w:rsidRPr="00196125" w:rsidRDefault="00A00F79" w:rsidP="00873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6125">
              <w:rPr>
                <w:rFonts w:cstheme="minorHAnsi"/>
              </w:rPr>
              <w:t xml:space="preserve">Main target audience, preference of the facilitation team, group size and dynamics </w:t>
            </w:r>
          </w:p>
          <w:p w:rsidR="00A00F79" w:rsidRPr="00196125" w:rsidRDefault="00A00F79" w:rsidP="0087359F">
            <w:pPr>
              <w:rPr>
                <w:rFonts w:cstheme="minorHAnsi"/>
              </w:rPr>
            </w:pPr>
            <w:r w:rsidRPr="00196125">
              <w:rPr>
                <w:rFonts w:cstheme="minorHAnsi"/>
              </w:rPr>
              <w:t> </w:t>
            </w: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  <w:hideMark/>
          </w:tcPr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If the method you choose requires a significant amount of one-to-one time between facilitators and participants, your participant group size should ideally be: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5-10 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10-15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15-20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Any size</w:t>
            </w:r>
          </w:p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</w:tcPr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When mobilising participants, you should aim to include only community leaders or the strongest local voices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</w:tcPr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Translating project information sheets and consent forms, including a translator during workshops, and making time for translation are all vital to consider if primary languages other than that of the facilitators are present in the group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A00F79" w:rsidRPr="00196125" w:rsidTr="0087359F">
        <w:trPr>
          <w:trHeight w:val="557"/>
        </w:trPr>
        <w:tc>
          <w:tcPr>
            <w:tcW w:w="8926" w:type="dxa"/>
          </w:tcPr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>In order to run a PVM process one needs: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Extensive artistic ability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Strong facilitation skills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The latest technology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A degree in the methods chosen</w:t>
            </w: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</w:tcPr>
          <w:p w:rsidR="00A00F79" w:rsidRPr="00AA455F" w:rsidRDefault="00A00F79" w:rsidP="0087359F">
            <w:pPr>
              <w:rPr>
                <w:rFonts w:cstheme="minorHAnsi"/>
              </w:rPr>
            </w:pP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Beyond the core participant group and facilitation team, </w:t>
            </w:r>
            <w:proofErr w:type="gramStart"/>
            <w:r w:rsidRPr="00AA455F">
              <w:rPr>
                <w:rFonts w:cstheme="minorHAnsi"/>
              </w:rPr>
              <w:t>who</w:t>
            </w:r>
            <w:proofErr w:type="gramEnd"/>
            <w:r w:rsidRPr="00AA455F">
              <w:rPr>
                <w:rFonts w:cstheme="minorHAnsi"/>
              </w:rPr>
              <w:t xml:space="preserve"> would you </w:t>
            </w:r>
            <w:r w:rsidRPr="00AA455F">
              <w:rPr>
                <w:rFonts w:cstheme="minorHAnsi"/>
                <w:b/>
              </w:rPr>
              <w:t xml:space="preserve">NEVER </w:t>
            </w:r>
            <w:r w:rsidRPr="00AA455F">
              <w:rPr>
                <w:rFonts w:cstheme="minorHAnsi"/>
              </w:rPr>
              <w:t>include in an internal engagement PVM workshop?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lastRenderedPageBreak/>
              <w:t>PVM trainee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Community leader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Journalist 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Government officials and the police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Counsellor </w:t>
            </w:r>
          </w:p>
          <w:p w:rsidR="00A00F79" w:rsidRPr="00AA455F" w:rsidRDefault="00A00F79" w:rsidP="0087359F">
            <w:pPr>
              <w:pStyle w:val="ListParagraph"/>
              <w:rPr>
                <w:rFonts w:cstheme="minorHAnsi"/>
              </w:rPr>
            </w:pP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</w:tcPr>
          <w:p w:rsidR="00A00F79" w:rsidRPr="00AA455F" w:rsidRDefault="00A00F79" w:rsidP="0087359F">
            <w:pPr>
              <w:rPr>
                <w:rFonts w:cstheme="minorHAnsi"/>
              </w:rPr>
            </w:pP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What elements would you </w:t>
            </w:r>
            <w:r w:rsidRPr="00AA455F">
              <w:rPr>
                <w:rFonts w:cstheme="minorHAnsi"/>
                <w:b/>
              </w:rPr>
              <w:t xml:space="preserve">NOT </w:t>
            </w:r>
            <w:r w:rsidRPr="00AA455F">
              <w:rPr>
                <w:rFonts w:cstheme="minorHAnsi"/>
              </w:rPr>
              <w:t>include in an inception workshop?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Discuss project aims and objectives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Describe wider project context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Start the creative process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Provide sufficient information for participants to make an informed decision about their involvement</w:t>
            </w:r>
          </w:p>
          <w:p w:rsidR="00A00F79" w:rsidRPr="00AA455F" w:rsidRDefault="00A00F79" w:rsidP="0087359F">
            <w:pPr>
              <w:pStyle w:val="ListParagraph"/>
              <w:rPr>
                <w:rFonts w:cstheme="minorHAnsi"/>
              </w:rPr>
            </w:pP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</w:tcPr>
          <w:p w:rsidR="00A00F79" w:rsidRPr="00AA455F" w:rsidRDefault="00A00F79" w:rsidP="0087359F">
            <w:pPr>
              <w:rPr>
                <w:rFonts w:cstheme="minorHAnsi"/>
              </w:rPr>
            </w:pP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If your project involves an individual PVM process (e.g. body mapping) and a collective PVM process (e.g. participatory video), which type of consent form is required from participants before these visual materials are shared with external audiences? 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Individual consent forms only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A collective consent form only 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Individual and collective consent forms 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Verbal consent is sufficient for sharing both types of material </w:t>
            </w:r>
          </w:p>
          <w:p w:rsidR="00A00F79" w:rsidRPr="00AA455F" w:rsidRDefault="00A00F79" w:rsidP="0087359F">
            <w:pPr>
              <w:pStyle w:val="ListParagraph"/>
              <w:rPr>
                <w:rFonts w:cstheme="minorHAnsi"/>
              </w:rPr>
            </w:pP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  <w:hideMark/>
          </w:tcPr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For a PVM process on an especially sensitive topic and context, you should </w:t>
            </w:r>
            <w:r w:rsidRPr="00AA455F">
              <w:rPr>
                <w:rFonts w:cstheme="minorHAnsi"/>
                <w:b/>
              </w:rPr>
              <w:t>NOT: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Invite a counsellor to attend workshops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Hold the workshop in an open public space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Invite a known and trusted community member to attend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Plan ahead by including resources for counselling in the budget</w:t>
            </w:r>
          </w:p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  <w:hideMark/>
          </w:tcPr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cstheme="minorHAnsi"/>
              </w:rPr>
            </w:pPr>
            <w:r w:rsidRPr="00AA455F">
              <w:rPr>
                <w:rFonts w:cstheme="minorHAnsi"/>
              </w:rPr>
              <w:t>Which of the following is a poor/leading prompt question?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What are the healthy and unhealthy foods that you eat during the course of a normal week in your life?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What are the biggest risks you face in your farming life?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What is the impact of water scarcity in your life?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They are all good prompt questions</w:t>
            </w:r>
          </w:p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  <w:hideMark/>
          </w:tcPr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t> </w:t>
            </w: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cstheme="minorHAnsi"/>
              </w:rPr>
            </w:pPr>
            <w:r w:rsidRPr="00AA455F">
              <w:rPr>
                <w:rFonts w:cstheme="minorHAnsi"/>
              </w:rPr>
              <w:t>Both community members and scientists can be a part of a PVM process and create their own visual outputs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True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False</w:t>
            </w:r>
          </w:p>
          <w:p w:rsidR="00A00F79" w:rsidRPr="00AA455F" w:rsidRDefault="00A00F79" w:rsidP="0087359F">
            <w:pPr>
              <w:rPr>
                <w:rFonts w:cstheme="minorHAnsi"/>
              </w:rPr>
            </w:pPr>
          </w:p>
          <w:p w:rsidR="00A00F79" w:rsidRPr="00AA455F" w:rsidRDefault="00A00F79" w:rsidP="0087359F">
            <w:pPr>
              <w:rPr>
                <w:rFonts w:cstheme="minorHAnsi"/>
              </w:rPr>
            </w:pPr>
          </w:p>
        </w:tc>
      </w:tr>
      <w:tr w:rsidR="00A00F79" w:rsidRPr="00196125" w:rsidTr="0087359F">
        <w:trPr>
          <w:trHeight w:val="795"/>
        </w:trPr>
        <w:tc>
          <w:tcPr>
            <w:tcW w:w="8926" w:type="dxa"/>
            <w:hideMark/>
          </w:tcPr>
          <w:p w:rsidR="00A00F79" w:rsidRPr="00AA455F" w:rsidRDefault="00A00F79" w:rsidP="0087359F">
            <w:pPr>
              <w:rPr>
                <w:rFonts w:cstheme="minorHAnsi"/>
              </w:rPr>
            </w:pPr>
          </w:p>
          <w:p w:rsidR="00A00F79" w:rsidRPr="00AA455F" w:rsidRDefault="00A00F79" w:rsidP="00A00F79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What would </w:t>
            </w:r>
            <w:r w:rsidRPr="00AA455F">
              <w:rPr>
                <w:rFonts w:cstheme="minorHAnsi"/>
                <w:b/>
              </w:rPr>
              <w:t>NOT</w:t>
            </w:r>
            <w:r w:rsidRPr="00AA455F">
              <w:rPr>
                <w:rFonts w:cstheme="minorHAnsi"/>
              </w:rPr>
              <w:t xml:space="preserve"> be useful when bringing scientists and community members together?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Community members presenting the visual materials they have created to the scientists 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Scientists presenting a scientific paper to the community members 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 xml:space="preserve">Scientists presenting personalised visual materials to the community members </w:t>
            </w:r>
          </w:p>
          <w:p w:rsidR="00A00F79" w:rsidRPr="00AA455F" w:rsidRDefault="00A00F79" w:rsidP="0087359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AA455F">
              <w:rPr>
                <w:rFonts w:cstheme="minorHAnsi"/>
              </w:rPr>
              <w:t>Facilitating reciprocal learning between researchers and community members </w:t>
            </w:r>
          </w:p>
          <w:p w:rsidR="00A00F79" w:rsidRPr="00AA455F" w:rsidRDefault="00A00F79" w:rsidP="0087359F">
            <w:pPr>
              <w:rPr>
                <w:rFonts w:cstheme="minorHAnsi"/>
              </w:rPr>
            </w:pPr>
            <w:r w:rsidRPr="00AA455F">
              <w:rPr>
                <w:rFonts w:cstheme="minorHAnsi"/>
              </w:rPr>
              <w:lastRenderedPageBreak/>
              <w:t> </w:t>
            </w:r>
          </w:p>
        </w:tc>
      </w:tr>
    </w:tbl>
    <w:p w:rsidR="006F637B" w:rsidRDefault="006F637B"/>
    <w:sectPr w:rsidR="006F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6A" w:rsidRDefault="00361E6A" w:rsidP="00361E6A">
      <w:pPr>
        <w:spacing w:after="0" w:line="240" w:lineRule="auto"/>
      </w:pPr>
      <w:r>
        <w:separator/>
      </w:r>
    </w:p>
  </w:endnote>
  <w:endnote w:type="continuationSeparator" w:id="0">
    <w:p w:rsidR="00361E6A" w:rsidRDefault="00361E6A" w:rsidP="0036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6A" w:rsidRDefault="00361E6A" w:rsidP="00361E6A">
      <w:pPr>
        <w:spacing w:after="0" w:line="240" w:lineRule="auto"/>
      </w:pPr>
      <w:r>
        <w:separator/>
      </w:r>
    </w:p>
  </w:footnote>
  <w:footnote w:type="continuationSeparator" w:id="0">
    <w:p w:rsidR="00361E6A" w:rsidRDefault="00361E6A" w:rsidP="0036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168"/>
    <w:multiLevelType w:val="hybridMultilevel"/>
    <w:tmpl w:val="A622FE7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130D"/>
    <w:multiLevelType w:val="hybridMultilevel"/>
    <w:tmpl w:val="21DC702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EEE"/>
    <w:multiLevelType w:val="hybridMultilevel"/>
    <w:tmpl w:val="483C752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3311"/>
    <w:multiLevelType w:val="hybridMultilevel"/>
    <w:tmpl w:val="7C740EB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7F40"/>
    <w:multiLevelType w:val="hybridMultilevel"/>
    <w:tmpl w:val="86D06E4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21ED"/>
    <w:multiLevelType w:val="hybridMultilevel"/>
    <w:tmpl w:val="6E029D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61DD"/>
    <w:multiLevelType w:val="hybridMultilevel"/>
    <w:tmpl w:val="E47CF2A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B4900"/>
    <w:multiLevelType w:val="hybridMultilevel"/>
    <w:tmpl w:val="0A10669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9383E"/>
    <w:multiLevelType w:val="hybridMultilevel"/>
    <w:tmpl w:val="5D36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4259F"/>
    <w:multiLevelType w:val="hybridMultilevel"/>
    <w:tmpl w:val="98D8074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751F"/>
    <w:multiLevelType w:val="hybridMultilevel"/>
    <w:tmpl w:val="9B1064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61321"/>
    <w:multiLevelType w:val="hybridMultilevel"/>
    <w:tmpl w:val="AC887B5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6DEB"/>
    <w:multiLevelType w:val="hybridMultilevel"/>
    <w:tmpl w:val="B756ECE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5DB6"/>
    <w:multiLevelType w:val="hybridMultilevel"/>
    <w:tmpl w:val="D8A862F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79"/>
    <w:rsid w:val="00361E6A"/>
    <w:rsid w:val="006F637B"/>
    <w:rsid w:val="00A0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BB961"/>
  <w15:chartTrackingRefBased/>
  <w15:docId w15:val="{8578C66A-B349-431A-852B-F4DC5D8F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F7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6A"/>
  </w:style>
  <w:style w:type="paragraph" w:styleId="Footer">
    <w:name w:val="footer"/>
    <w:basedOn w:val="Normal"/>
    <w:link w:val="FooterChar"/>
    <w:uiPriority w:val="99"/>
    <w:unhideWhenUsed/>
    <w:rsid w:val="0036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Kehkashan Shah</dc:creator>
  <cp:keywords/>
  <dc:description/>
  <cp:lastModifiedBy>Kehkashan Shah</cp:lastModifiedBy>
  <cp:revision>2</cp:revision>
  <dcterms:created xsi:type="dcterms:W3CDTF">2019-10-23T08:58:00Z</dcterms:created>
  <dcterms:modified xsi:type="dcterms:W3CDTF">2019-10-23T09:13:00Z</dcterms:modified>
</cp:coreProperties>
</file>